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8E55" w14:textId="7CB609DB" w:rsidR="00602274" w:rsidRDefault="00602274" w:rsidP="000C10ED">
      <w:pPr>
        <w:tabs>
          <w:tab w:val="left" w:pos="1843"/>
        </w:tabs>
        <w:spacing w:line="240" w:lineRule="auto"/>
        <w:ind w:right="-2"/>
        <w:jc w:val="both"/>
        <w:rPr>
          <w:rFonts w:ascii="Calibri Light" w:hAnsi="Calibri Light" w:cs="Arial"/>
          <w:sz w:val="20"/>
          <w:szCs w:val="20"/>
        </w:rPr>
      </w:pPr>
      <w:bookmarkStart w:id="0" w:name="_GoBack"/>
      <w:bookmarkEnd w:id="0"/>
    </w:p>
    <w:p w14:paraId="511379E1" w14:textId="28511664" w:rsidR="006678A2" w:rsidRDefault="00653B5B" w:rsidP="000C10ED">
      <w:pPr>
        <w:tabs>
          <w:tab w:val="left" w:pos="5670"/>
        </w:tabs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  <w:r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>Ort, Datum</w:t>
      </w:r>
    </w:p>
    <w:p w14:paraId="3623F711" w14:textId="77777777" w:rsidR="006678A2" w:rsidRDefault="006678A2" w:rsidP="000C10ED">
      <w:pPr>
        <w:tabs>
          <w:tab w:val="left" w:pos="5670"/>
        </w:tabs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p w14:paraId="0DF78F72" w14:textId="77777777" w:rsidR="006678A2" w:rsidRDefault="006678A2" w:rsidP="000C10ED">
      <w:pPr>
        <w:tabs>
          <w:tab w:val="left" w:pos="5670"/>
        </w:tabs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p w14:paraId="5245223E" w14:textId="4A77DE3E" w:rsidR="00174E27" w:rsidRDefault="00174E27" w:rsidP="000C10ED">
      <w:pPr>
        <w:tabs>
          <w:tab w:val="left" w:pos="5670"/>
        </w:tabs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  <w:r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>Adresse Mieter</w:t>
      </w:r>
    </w:p>
    <w:p w14:paraId="7395DAD8" w14:textId="4654B8ED" w:rsidR="00575CB7" w:rsidRDefault="00575CB7" w:rsidP="000C10ED">
      <w:pPr>
        <w:tabs>
          <w:tab w:val="left" w:pos="5670"/>
        </w:tabs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  <w:r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>....</w:t>
      </w:r>
    </w:p>
    <w:p w14:paraId="3B472C0D" w14:textId="6BC0092D" w:rsidR="00575CB7" w:rsidRPr="006678A2" w:rsidRDefault="00575CB7" w:rsidP="000C10ED">
      <w:pPr>
        <w:tabs>
          <w:tab w:val="left" w:pos="5670"/>
        </w:tabs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  <w:r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>....</w:t>
      </w:r>
    </w:p>
    <w:p w14:paraId="22BFB1C2" w14:textId="5BE230F6" w:rsidR="006678A2" w:rsidRPr="006678A2" w:rsidRDefault="006678A2" w:rsidP="000C10ED">
      <w:pPr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p w14:paraId="2F133532" w14:textId="77777777" w:rsidR="006678A2" w:rsidRPr="006678A2" w:rsidRDefault="006678A2" w:rsidP="000C10ED">
      <w:pPr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p w14:paraId="0EEC9137" w14:textId="77777777" w:rsidR="006678A2" w:rsidRPr="006678A2" w:rsidRDefault="006678A2" w:rsidP="000C10ED">
      <w:pPr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p w14:paraId="248B9A7D" w14:textId="77777777" w:rsidR="006678A2" w:rsidRPr="006678A2" w:rsidRDefault="006678A2" w:rsidP="000C10ED">
      <w:pPr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p w14:paraId="7B09AC2C" w14:textId="4D307377" w:rsidR="00575CB7" w:rsidRDefault="00575CB7" w:rsidP="000C10ED">
      <w:pPr>
        <w:tabs>
          <w:tab w:val="left" w:pos="1276"/>
        </w:tabs>
        <w:spacing w:after="0" w:line="240" w:lineRule="auto"/>
        <w:ind w:right="-2"/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</w:pPr>
      <w:r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  <w:t>Gesuche</w:t>
      </w:r>
      <w:r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  <w:tab/>
      </w:r>
      <w:r w:rsidR="00784E35"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  <w:sym w:font="Wingdings" w:char="F0A0"/>
      </w:r>
      <w:r w:rsidR="00784E35"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  <w:t xml:space="preserve"> </w:t>
      </w:r>
      <w:r w:rsidR="006678A2" w:rsidRPr="006678A2"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  <w:t>Anpassung der Heiz- und Nebenkostenakonti</w:t>
      </w:r>
    </w:p>
    <w:p w14:paraId="08552124" w14:textId="2EFE0F46" w:rsidR="006678A2" w:rsidRDefault="00575CB7" w:rsidP="000C10ED">
      <w:pPr>
        <w:tabs>
          <w:tab w:val="left" w:pos="1276"/>
        </w:tabs>
        <w:spacing w:after="0"/>
        <w:ind w:right="-2"/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</w:pPr>
      <w:r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  <w:tab/>
      </w:r>
      <w:r w:rsidR="00784E35"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  <w:sym w:font="Wingdings" w:char="F0A0"/>
      </w:r>
      <w:r w:rsidR="00784E35"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  <w:t xml:space="preserve"> </w:t>
      </w:r>
      <w:r w:rsidR="00174E27"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  <w:t xml:space="preserve">Ratenzahlung </w:t>
      </w:r>
      <w:r w:rsidR="006678A2" w:rsidRPr="006678A2"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  <w:t xml:space="preserve">für Saldo aus </w:t>
      </w:r>
      <w:r w:rsidR="006678A2"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  <w:t>Nebenkostenabrechnung</w:t>
      </w:r>
      <w:r w:rsidR="006B49F8"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  <w:t xml:space="preserve"> vom ...</w:t>
      </w:r>
    </w:p>
    <w:p w14:paraId="7B806E2B" w14:textId="77777777" w:rsidR="00AA5BD1" w:rsidRPr="006678A2" w:rsidRDefault="00AA5BD1" w:rsidP="000C10ED">
      <w:pPr>
        <w:tabs>
          <w:tab w:val="left" w:pos="1276"/>
        </w:tabs>
        <w:spacing w:after="0"/>
        <w:ind w:right="-2"/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</w:pPr>
    </w:p>
    <w:p w14:paraId="7792F73F" w14:textId="633A4614" w:rsidR="00575CB7" w:rsidRPr="00575CB7" w:rsidRDefault="00575CB7" w:rsidP="000C10ED">
      <w:pPr>
        <w:tabs>
          <w:tab w:val="left" w:pos="1276"/>
        </w:tabs>
        <w:spacing w:after="0"/>
        <w:ind w:right="-2"/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</w:pPr>
      <w:r w:rsidRPr="00575CB7"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  <w:t>Liegenschaft</w:t>
      </w:r>
      <w:r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  <w:tab/>
        <w:t>...</w:t>
      </w:r>
    </w:p>
    <w:p w14:paraId="2755B5A6" w14:textId="3648F804" w:rsidR="00174E27" w:rsidRPr="00575CB7" w:rsidRDefault="00575CB7" w:rsidP="000C10ED">
      <w:pPr>
        <w:tabs>
          <w:tab w:val="left" w:pos="1276"/>
        </w:tabs>
        <w:spacing w:after="0" w:line="240" w:lineRule="auto"/>
        <w:ind w:right="-2"/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</w:pPr>
      <w:r w:rsidRPr="00575CB7"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  <w:t>Objekt</w:t>
      </w:r>
      <w:r>
        <w:rPr>
          <w:rFonts w:ascii="Calibri Light" w:eastAsia="Times New Roman" w:hAnsi="Calibri Light" w:cs="Times New Roman"/>
          <w:b/>
          <w:sz w:val="20"/>
          <w:szCs w:val="20"/>
          <w:lang w:val="de-DE" w:eastAsia="de-DE"/>
        </w:rPr>
        <w:tab/>
        <w:t>...</w:t>
      </w:r>
    </w:p>
    <w:p w14:paraId="448B94E8" w14:textId="683B5D0A" w:rsidR="00174E27" w:rsidRDefault="00174E27" w:rsidP="000C10ED">
      <w:pPr>
        <w:pBdr>
          <w:bottom w:val="single" w:sz="4" w:space="1" w:color="auto"/>
        </w:pBdr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p w14:paraId="486D2D43" w14:textId="77777777" w:rsidR="00575CB7" w:rsidRDefault="00575CB7" w:rsidP="000C10ED">
      <w:pPr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p w14:paraId="5C8B7B14" w14:textId="7251E2D4" w:rsidR="006678A2" w:rsidRDefault="00174E27" w:rsidP="000C10ED">
      <w:pPr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  <w:r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>Sehr geehrte</w:t>
      </w:r>
      <w:r w:rsidR="00575CB7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 xml:space="preserve"> ...</w:t>
      </w:r>
    </w:p>
    <w:p w14:paraId="053D7766" w14:textId="221A3330" w:rsidR="00174E27" w:rsidRDefault="00174E27" w:rsidP="000C10ED">
      <w:pPr>
        <w:tabs>
          <w:tab w:val="left" w:pos="851"/>
        </w:tabs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p w14:paraId="622A7594" w14:textId="48D05C0C" w:rsidR="00174E27" w:rsidRDefault="00653B5B" w:rsidP="000C10ED">
      <w:pPr>
        <w:tabs>
          <w:tab w:val="left" w:pos="851"/>
        </w:tabs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  <w:r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 xml:space="preserve">Die diesjährige </w:t>
      </w:r>
      <w:r w:rsidR="007569B9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 xml:space="preserve">Abrechnung </w:t>
      </w:r>
      <w:r w:rsidR="00174E27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>Ihre</w:t>
      </w:r>
      <w:r w:rsidR="007569B9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>r</w:t>
      </w:r>
      <w:r w:rsidR="00174E27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 xml:space="preserve"> Heiz- und Nebenkosten </w:t>
      </w:r>
      <w:r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 xml:space="preserve">weist </w:t>
      </w:r>
      <w:r w:rsidR="00B50F61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 xml:space="preserve">bei Ihnen </w:t>
      </w:r>
      <w:r w:rsidR="007569B9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>einen relativ ho</w:t>
      </w:r>
      <w:r w:rsidR="00174E27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>h</w:t>
      </w:r>
      <w:r w:rsidR="007569B9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>en Saldo</w:t>
      </w:r>
      <w:r w:rsidR="00B50F61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 xml:space="preserve"> zu Ihren Lasten</w:t>
      </w:r>
      <w:r w:rsidR="007569B9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 xml:space="preserve"> </w:t>
      </w:r>
      <w:r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 xml:space="preserve">auf. </w:t>
      </w:r>
      <w:r w:rsidR="00174E27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>Wir empfehlen Ihnen deshalb, das monatliche Akonto anzuheben</w:t>
      </w:r>
      <w:r w:rsidR="007569B9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 xml:space="preserve">, damit die Nachzahlungen </w:t>
      </w:r>
      <w:r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>in den kommenden Abrechnungen nicht so hoch ausfallen.</w:t>
      </w:r>
    </w:p>
    <w:p w14:paraId="45003A73" w14:textId="34CF3421" w:rsidR="007569B9" w:rsidRDefault="007569B9" w:rsidP="000C10ED">
      <w:pPr>
        <w:tabs>
          <w:tab w:val="left" w:pos="851"/>
        </w:tabs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p w14:paraId="0C0FB47A" w14:textId="115EC90F" w:rsidR="007569B9" w:rsidRPr="00B50F61" w:rsidRDefault="007569B9" w:rsidP="000C10ED">
      <w:pPr>
        <w:tabs>
          <w:tab w:val="left" w:pos="851"/>
        </w:tabs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eastAsia="de-DE"/>
        </w:rPr>
      </w:pPr>
      <w:r w:rsidRPr="00B50F61">
        <w:rPr>
          <w:rFonts w:ascii="Calibri Light" w:eastAsia="Times New Roman" w:hAnsi="Calibri Light" w:cs="Times New Roman"/>
          <w:sz w:val="20"/>
          <w:szCs w:val="20"/>
          <w:lang w:eastAsia="de-DE"/>
        </w:rPr>
        <w:t xml:space="preserve">Wenn Sie </w:t>
      </w:r>
      <w:r w:rsidR="00B50F61" w:rsidRPr="00B50F61">
        <w:rPr>
          <w:rFonts w:ascii="Calibri Light" w:eastAsia="Times New Roman" w:hAnsi="Calibri Light" w:cs="Times New Roman"/>
          <w:sz w:val="20"/>
          <w:szCs w:val="20"/>
          <w:lang w:eastAsia="de-DE"/>
        </w:rPr>
        <w:t xml:space="preserve">eine </w:t>
      </w:r>
      <w:r w:rsidRPr="00B50F61">
        <w:rPr>
          <w:rFonts w:ascii="Calibri Light" w:eastAsia="Times New Roman" w:hAnsi="Calibri Light" w:cs="Times New Roman"/>
          <w:sz w:val="20"/>
          <w:szCs w:val="20"/>
          <w:lang w:eastAsia="de-DE"/>
        </w:rPr>
        <w:t xml:space="preserve">Anpassung </w:t>
      </w:r>
      <w:r w:rsidR="00B50F61" w:rsidRPr="00B50F61">
        <w:rPr>
          <w:rFonts w:ascii="Calibri Light" w:eastAsia="Times New Roman" w:hAnsi="Calibri Light" w:cs="Times New Roman"/>
          <w:sz w:val="20"/>
          <w:szCs w:val="20"/>
          <w:lang w:eastAsia="de-DE"/>
        </w:rPr>
        <w:t xml:space="preserve">wünschen, </w:t>
      </w:r>
      <w:r w:rsidRPr="00B50F61">
        <w:rPr>
          <w:rFonts w:ascii="Calibri Light" w:eastAsia="Times New Roman" w:hAnsi="Calibri Light" w:cs="Times New Roman"/>
          <w:sz w:val="20"/>
          <w:szCs w:val="20"/>
          <w:lang w:eastAsia="de-DE"/>
        </w:rPr>
        <w:t>bitten wir S</w:t>
      </w:r>
      <w:r w:rsidR="000D4C20" w:rsidRPr="00B50F61">
        <w:rPr>
          <w:rFonts w:ascii="Calibri Light" w:eastAsia="Times New Roman" w:hAnsi="Calibri Light" w:cs="Times New Roman"/>
          <w:sz w:val="20"/>
          <w:szCs w:val="20"/>
          <w:lang w:eastAsia="de-DE"/>
        </w:rPr>
        <w:t>ie, dies entsprechend anzugeben</w:t>
      </w:r>
      <w:r w:rsidR="00B50F61" w:rsidRPr="00B50F61">
        <w:rPr>
          <w:rFonts w:ascii="Calibri Light" w:eastAsia="Times New Roman" w:hAnsi="Calibri Light" w:cs="Times New Roman"/>
          <w:sz w:val="20"/>
          <w:szCs w:val="20"/>
          <w:lang w:eastAsia="de-DE"/>
        </w:rPr>
        <w:t xml:space="preserve"> und rechtsgültig zu unterzeichnen</w:t>
      </w:r>
      <w:r w:rsidR="000D4C20" w:rsidRPr="00B50F61">
        <w:rPr>
          <w:rFonts w:ascii="Calibri Light" w:eastAsia="Times New Roman" w:hAnsi="Calibri Light" w:cs="Times New Roman"/>
          <w:sz w:val="20"/>
          <w:szCs w:val="20"/>
          <w:lang w:eastAsia="de-DE"/>
        </w:rPr>
        <w:t>. Die Verwaltung wird Ihnen anschliessend neue Einzahlungsscheine zukommen lassen.</w:t>
      </w:r>
    </w:p>
    <w:p w14:paraId="464FB1B7" w14:textId="7A619963" w:rsidR="00126139" w:rsidRPr="00B50F61" w:rsidRDefault="00126139" w:rsidP="000C10ED">
      <w:pPr>
        <w:tabs>
          <w:tab w:val="left" w:pos="851"/>
        </w:tabs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eastAsia="de-DE"/>
        </w:rPr>
      </w:pPr>
    </w:p>
    <w:p w14:paraId="16AE216D" w14:textId="0F9AB9C3" w:rsidR="00126139" w:rsidRPr="00B50F61" w:rsidRDefault="00126139" w:rsidP="000C10ED">
      <w:pPr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eastAsia="de-DE"/>
        </w:rPr>
      </w:pPr>
      <w:r w:rsidRPr="00B50F61">
        <w:rPr>
          <w:rFonts w:ascii="Calibri Light" w:eastAsia="Times New Roman" w:hAnsi="Calibri Light" w:cs="Times New Roman"/>
          <w:sz w:val="20"/>
          <w:szCs w:val="20"/>
          <w:lang w:eastAsia="de-DE"/>
        </w:rPr>
        <w:t xml:space="preserve">Bei Nachzahlungen über Fr. 900.- aus der Heiz- und Nebenkostenabrechnung gemäss obiger Abrechnungsperiode gewähren wir Ihnen die Möglichkeit, den Saldo in 3 Raten zu begleichen. Dies ist jedoch nur möglich, wenn Sie uns dieses Formular innert 20 Tagen nach Erhalt </w:t>
      </w:r>
      <w:r w:rsidR="00653B5B" w:rsidRPr="00B50F61">
        <w:rPr>
          <w:rFonts w:ascii="Calibri Light" w:eastAsia="Times New Roman" w:hAnsi="Calibri Light" w:cs="Times New Roman"/>
          <w:sz w:val="20"/>
          <w:szCs w:val="20"/>
          <w:lang w:eastAsia="de-DE"/>
        </w:rPr>
        <w:t xml:space="preserve">der Abrechnung </w:t>
      </w:r>
      <w:r w:rsidRPr="00B50F61">
        <w:rPr>
          <w:rFonts w:ascii="Calibri Light" w:eastAsia="Times New Roman" w:hAnsi="Calibri Light" w:cs="Times New Roman"/>
          <w:sz w:val="20"/>
          <w:szCs w:val="20"/>
          <w:lang w:eastAsia="de-DE"/>
        </w:rPr>
        <w:t xml:space="preserve">zustellen. </w:t>
      </w:r>
      <w:r w:rsidR="00B50F61">
        <w:rPr>
          <w:rFonts w:ascii="Calibri Light" w:eastAsia="Times New Roman" w:hAnsi="Calibri Light" w:cs="Times New Roman"/>
          <w:sz w:val="20"/>
          <w:szCs w:val="20"/>
          <w:lang w:eastAsia="de-DE"/>
        </w:rPr>
        <w:t xml:space="preserve">Für die entstehenden </w:t>
      </w:r>
      <w:proofErr w:type="spellStart"/>
      <w:r w:rsidR="00B50F61">
        <w:rPr>
          <w:rFonts w:ascii="Calibri Light" w:eastAsia="Times New Roman" w:hAnsi="Calibri Light" w:cs="Times New Roman"/>
          <w:sz w:val="20"/>
          <w:szCs w:val="20"/>
          <w:lang w:eastAsia="de-DE"/>
        </w:rPr>
        <w:t>Umtriebskosten</w:t>
      </w:r>
      <w:proofErr w:type="spellEnd"/>
      <w:r w:rsidR="00B50F61">
        <w:rPr>
          <w:rFonts w:ascii="Calibri Light" w:eastAsia="Times New Roman" w:hAnsi="Calibri Light" w:cs="Times New Roman"/>
          <w:sz w:val="20"/>
          <w:szCs w:val="20"/>
          <w:lang w:eastAsia="de-DE"/>
        </w:rPr>
        <w:t xml:space="preserve"> wird eine Gebühr von CHF 25.- erhoben.</w:t>
      </w:r>
    </w:p>
    <w:p w14:paraId="0D4657FD" w14:textId="77777777" w:rsidR="00126139" w:rsidRPr="00126139" w:rsidRDefault="00126139" w:rsidP="000C10ED">
      <w:pPr>
        <w:tabs>
          <w:tab w:val="left" w:pos="851"/>
        </w:tabs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p w14:paraId="39FD9152" w14:textId="77777777" w:rsidR="000D4C20" w:rsidRPr="00126139" w:rsidRDefault="000D4C20" w:rsidP="000C10ED">
      <w:pPr>
        <w:tabs>
          <w:tab w:val="left" w:pos="851"/>
        </w:tabs>
        <w:spacing w:after="0" w:line="240" w:lineRule="auto"/>
        <w:ind w:right="-2"/>
        <w:rPr>
          <w:rFonts w:ascii="Calibri Light" w:eastAsia="Times New Roman" w:hAnsi="Calibri Light" w:cs="Times New Roman"/>
          <w:sz w:val="16"/>
          <w:szCs w:val="16"/>
          <w:lang w:val="de-DE" w:eastAsia="de-DE"/>
        </w:rPr>
      </w:pPr>
    </w:p>
    <w:p w14:paraId="6DFD90B8" w14:textId="68B373D9" w:rsidR="006678A2" w:rsidRPr="00126139" w:rsidRDefault="000D4C20" w:rsidP="000C10ED">
      <w:pPr>
        <w:pStyle w:val="Listenabsatz"/>
        <w:numPr>
          <w:ilvl w:val="0"/>
          <w:numId w:val="5"/>
        </w:numPr>
        <w:tabs>
          <w:tab w:val="left" w:pos="1134"/>
        </w:tabs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  <w:r w:rsidRPr="00126139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>Ich / Wir ersuchen hiermit, das monatliche Akonto für die Heiz- und Nebenkosten</w:t>
      </w:r>
      <w:r w:rsidR="00653B5B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br/>
      </w:r>
    </w:p>
    <w:p w14:paraId="22B51369" w14:textId="5B52F2BE" w:rsidR="000D4C20" w:rsidRPr="00126139" w:rsidRDefault="000D4C20" w:rsidP="000C10ED">
      <w:pPr>
        <w:pStyle w:val="Listenabsatz"/>
        <w:tabs>
          <w:tab w:val="left" w:pos="1134"/>
        </w:tabs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  <w:r w:rsidRPr="00126139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>um CHF_________ zu erhöhen. Das monatliche Akonto beträgt somit neu CHF_________.</w:t>
      </w:r>
    </w:p>
    <w:p w14:paraId="7C26EA92" w14:textId="77777777" w:rsidR="006678A2" w:rsidRPr="006678A2" w:rsidRDefault="006678A2" w:rsidP="000C10ED">
      <w:pPr>
        <w:tabs>
          <w:tab w:val="left" w:pos="851"/>
        </w:tabs>
        <w:spacing w:after="0" w:line="240" w:lineRule="auto"/>
        <w:ind w:right="-2"/>
        <w:rPr>
          <w:rFonts w:ascii="Calibri Light" w:eastAsia="Times New Roman" w:hAnsi="Calibri Light" w:cs="Times New Roman"/>
          <w:sz w:val="16"/>
          <w:szCs w:val="16"/>
          <w:lang w:val="de-DE" w:eastAsia="de-DE"/>
        </w:rPr>
      </w:pPr>
    </w:p>
    <w:p w14:paraId="6FA4E392" w14:textId="70DD6E78" w:rsidR="006678A2" w:rsidRPr="00126139" w:rsidRDefault="006678A2" w:rsidP="000C10ED">
      <w:pPr>
        <w:tabs>
          <w:tab w:val="left" w:pos="851"/>
        </w:tabs>
        <w:spacing w:after="0" w:line="240" w:lineRule="auto"/>
        <w:ind w:right="-2"/>
        <w:rPr>
          <w:rFonts w:ascii="Calibri Light" w:eastAsia="Times New Roman" w:hAnsi="Calibri Light" w:cs="Times New Roman"/>
          <w:sz w:val="16"/>
          <w:szCs w:val="16"/>
          <w:lang w:val="de-DE" w:eastAsia="de-DE"/>
        </w:rPr>
      </w:pPr>
    </w:p>
    <w:p w14:paraId="79E3D758" w14:textId="23BDF119" w:rsidR="00B55555" w:rsidRPr="00126139" w:rsidRDefault="00B55555" w:rsidP="000C10ED">
      <w:pPr>
        <w:pStyle w:val="Listenabsatz"/>
        <w:numPr>
          <w:ilvl w:val="0"/>
          <w:numId w:val="5"/>
        </w:numPr>
        <w:tabs>
          <w:tab w:val="left" w:pos="851"/>
        </w:tabs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  <w:r w:rsidRPr="00126139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>Ich / Wir ersuchen hiermit, den Saldo aus der uns zugestellten Heiz- und Nebenkostenabrechnung</w:t>
      </w:r>
    </w:p>
    <w:p w14:paraId="075EB365" w14:textId="293CF02F" w:rsidR="00653B5B" w:rsidRDefault="00B55555" w:rsidP="000C10ED">
      <w:pPr>
        <w:pStyle w:val="Listenabsatz"/>
        <w:tabs>
          <w:tab w:val="left" w:pos="851"/>
        </w:tabs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  <w:r w:rsidRPr="00126139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>In 3 Raten begleichen zu können</w:t>
      </w:r>
      <w:r w:rsidR="00653B5B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 xml:space="preserve"> und akzeptieren eine Umtriebs Gebühr für Ratenzahlungen von CHF 25.-.</w:t>
      </w:r>
    </w:p>
    <w:p w14:paraId="23BB430A" w14:textId="77777777" w:rsidR="006678A2" w:rsidRPr="006678A2" w:rsidRDefault="006678A2" w:rsidP="000C10ED">
      <w:pPr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p w14:paraId="2B356341" w14:textId="77777777" w:rsidR="006678A2" w:rsidRPr="006678A2" w:rsidRDefault="006678A2" w:rsidP="000C10ED">
      <w:pPr>
        <w:pBdr>
          <w:bottom w:val="single" w:sz="6" w:space="1" w:color="auto"/>
        </w:pBdr>
        <w:tabs>
          <w:tab w:val="left" w:pos="851"/>
        </w:tabs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p w14:paraId="3A2D8AA2" w14:textId="77777777" w:rsidR="006678A2" w:rsidRPr="006678A2" w:rsidRDefault="006678A2" w:rsidP="000C10ED">
      <w:pPr>
        <w:tabs>
          <w:tab w:val="left" w:pos="851"/>
        </w:tabs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p w14:paraId="002C306A" w14:textId="77777777" w:rsidR="006678A2" w:rsidRPr="006678A2" w:rsidRDefault="006678A2" w:rsidP="000C10ED">
      <w:pPr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p w14:paraId="0A4B6DF9" w14:textId="48198E0D" w:rsidR="006678A2" w:rsidRPr="006678A2" w:rsidRDefault="00784E35" w:rsidP="005464A2">
      <w:pPr>
        <w:tabs>
          <w:tab w:val="left" w:pos="1276"/>
          <w:tab w:val="right" w:leader="underscore" w:pos="5245"/>
          <w:tab w:val="left" w:pos="5387"/>
          <w:tab w:val="right" w:leader="underscore" w:pos="9356"/>
        </w:tabs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  <w:r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>Datum</w:t>
      </w:r>
      <w:r w:rsidR="006678A2" w:rsidRPr="006678A2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ab/>
      </w:r>
      <w:r w:rsidR="00D34A97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ab/>
      </w:r>
      <w:r w:rsidR="00D34A97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ab/>
      </w:r>
      <w:r w:rsidR="00D34A97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ab/>
      </w:r>
    </w:p>
    <w:p w14:paraId="0AC69957" w14:textId="176B7140" w:rsidR="006678A2" w:rsidRDefault="006678A2" w:rsidP="005464A2">
      <w:pPr>
        <w:tabs>
          <w:tab w:val="left" w:pos="1276"/>
          <w:tab w:val="right" w:leader="underscore" w:pos="5245"/>
          <w:tab w:val="left" w:pos="5387"/>
          <w:tab w:val="right" w:leader="underscore" w:pos="9356"/>
        </w:tabs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p w14:paraId="0FE466A4" w14:textId="48425282" w:rsidR="00D34A97" w:rsidRDefault="00D34A97" w:rsidP="005464A2">
      <w:pPr>
        <w:tabs>
          <w:tab w:val="left" w:pos="1276"/>
          <w:tab w:val="right" w:leader="underscore" w:pos="5245"/>
          <w:tab w:val="left" w:pos="5387"/>
          <w:tab w:val="right" w:leader="underscore" w:pos="9356"/>
        </w:tabs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p w14:paraId="33641028" w14:textId="77777777" w:rsidR="00D34A97" w:rsidRPr="006678A2" w:rsidRDefault="00D34A97" w:rsidP="005464A2">
      <w:pPr>
        <w:tabs>
          <w:tab w:val="left" w:pos="1276"/>
          <w:tab w:val="right" w:leader="underscore" w:pos="5245"/>
          <w:tab w:val="left" w:pos="5387"/>
          <w:tab w:val="right" w:leader="underscore" w:pos="9356"/>
        </w:tabs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p w14:paraId="7FF554B3" w14:textId="392A1826" w:rsidR="006678A2" w:rsidRPr="006678A2" w:rsidRDefault="00784E35" w:rsidP="005464A2">
      <w:pPr>
        <w:tabs>
          <w:tab w:val="left" w:pos="1276"/>
          <w:tab w:val="right" w:leader="underscore" w:pos="5245"/>
          <w:tab w:val="left" w:pos="5387"/>
          <w:tab w:val="right" w:leader="underscore" w:pos="9356"/>
        </w:tabs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  <w:r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>Unterschrift</w:t>
      </w:r>
      <w:r w:rsidR="006678A2" w:rsidRPr="006678A2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ab/>
      </w:r>
      <w:r w:rsidR="00D34A97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ab/>
      </w:r>
      <w:r w:rsidR="00D34A97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ab/>
      </w:r>
      <w:r w:rsidR="00D34A97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ab/>
      </w:r>
    </w:p>
    <w:p w14:paraId="01BF5CC7" w14:textId="572A6377" w:rsidR="00F4595C" w:rsidRDefault="00D34A97" w:rsidP="00692512">
      <w:pPr>
        <w:tabs>
          <w:tab w:val="left" w:pos="1418"/>
          <w:tab w:val="left" w:pos="5529"/>
        </w:tabs>
        <w:spacing w:after="0" w:line="240" w:lineRule="auto"/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  <w:r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ab/>
        <w:t>Vertragspartner 1</w:t>
      </w:r>
      <w:r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ab/>
        <w:t>Vertragspartner</w:t>
      </w:r>
      <w:r w:rsidR="006678A2" w:rsidRPr="006678A2">
        <w:rPr>
          <w:rFonts w:ascii="Calibri Light" w:eastAsia="Times New Roman" w:hAnsi="Calibri Light" w:cs="Times New Roman"/>
          <w:sz w:val="20"/>
          <w:szCs w:val="20"/>
          <w:lang w:val="de-DE" w:eastAsia="de-DE"/>
        </w:rPr>
        <w:t>2</w:t>
      </w:r>
    </w:p>
    <w:p w14:paraId="1036A6E6" w14:textId="240FC9C0" w:rsidR="000B0855" w:rsidRDefault="000B0855" w:rsidP="000C10ED">
      <w:pPr>
        <w:tabs>
          <w:tab w:val="left" w:pos="6812"/>
        </w:tabs>
        <w:ind w:right="-2"/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p w14:paraId="0CBB8E90" w14:textId="07BE44B6" w:rsidR="00A420F9" w:rsidRDefault="00A420F9" w:rsidP="000B0855">
      <w:pPr>
        <w:tabs>
          <w:tab w:val="left" w:pos="3435"/>
        </w:tabs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p w14:paraId="3ACC4E0E" w14:textId="4ADB536A" w:rsidR="00890D0C" w:rsidRPr="00A420F9" w:rsidRDefault="00890D0C" w:rsidP="00D720C8">
      <w:pPr>
        <w:rPr>
          <w:rFonts w:ascii="Calibri Light" w:eastAsia="Times New Roman" w:hAnsi="Calibri Light" w:cs="Times New Roman"/>
          <w:sz w:val="20"/>
          <w:szCs w:val="20"/>
          <w:lang w:val="de-DE" w:eastAsia="de-DE"/>
        </w:rPr>
      </w:pPr>
    </w:p>
    <w:sectPr w:rsidR="00890D0C" w:rsidRPr="00A420F9" w:rsidSect="00A420F9">
      <w:headerReference w:type="default" r:id="rId10"/>
      <w:footerReference w:type="default" r:id="rId11"/>
      <w:pgSz w:w="11906" w:h="16838"/>
      <w:pgMar w:top="567" w:right="1134" w:bottom="510" w:left="1418" w:header="3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859EC" w14:textId="77777777" w:rsidR="00692512" w:rsidRDefault="00692512" w:rsidP="005C5B86">
      <w:pPr>
        <w:spacing w:after="0" w:line="240" w:lineRule="auto"/>
      </w:pPr>
      <w:r>
        <w:separator/>
      </w:r>
    </w:p>
  </w:endnote>
  <w:endnote w:type="continuationSeparator" w:id="0">
    <w:p w14:paraId="54E323E4" w14:textId="77777777" w:rsidR="00692512" w:rsidRDefault="00692512" w:rsidP="005C5B86">
      <w:pPr>
        <w:spacing w:after="0" w:line="240" w:lineRule="auto"/>
      </w:pPr>
      <w:r>
        <w:continuationSeparator/>
      </w:r>
    </w:p>
  </w:endnote>
  <w:endnote w:type="continuationNotice" w:id="1">
    <w:p w14:paraId="69486911" w14:textId="77777777" w:rsidR="00692512" w:rsidRDefault="006925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13E8" w14:textId="0C02F196" w:rsidR="00346657" w:rsidRDefault="00346657" w:rsidP="00346657">
    <w:pPr>
      <w:pStyle w:val="Fuzeile"/>
      <w:tabs>
        <w:tab w:val="clear" w:pos="4536"/>
        <w:tab w:val="clear" w:pos="9072"/>
        <w:tab w:val="right" w:pos="9354"/>
      </w:tabs>
      <w:rPr>
        <w:i/>
        <w:sz w:val="16"/>
        <w:szCs w:val="16"/>
      </w:rPr>
    </w:pPr>
    <w:r>
      <w:rPr>
        <w:i/>
        <w:sz w:val="16"/>
        <w:szCs w:val="16"/>
      </w:rPr>
      <w:tab/>
      <w:t xml:space="preserve">Ein Muster-Dokument der </w:t>
    </w:r>
    <w:r w:rsidRPr="006B5B37">
      <w:rPr>
        <w:b/>
        <w:i/>
        <w:color w:val="0070C0"/>
        <w:sz w:val="16"/>
        <w:szCs w:val="16"/>
      </w:rPr>
      <w:t>IMMO-Support GmbH</w:t>
    </w:r>
    <w:r w:rsidRPr="00CA0571">
      <w:rPr>
        <w:i/>
        <w:sz w:val="16"/>
        <w:szCs w:val="16"/>
      </w:rPr>
      <w:t xml:space="preserve">, Dorfstrasse 53, 8105 Watt, </w:t>
    </w:r>
    <w:hyperlink r:id="rId1" w:history="1">
      <w:r w:rsidR="00A420F9" w:rsidRPr="00E90580">
        <w:rPr>
          <w:rStyle w:val="Hyperlink"/>
          <w:sz w:val="16"/>
          <w:szCs w:val="16"/>
        </w:rPr>
        <w:t>www.immo-support.ch</w:t>
      </w:r>
    </w:hyperlink>
  </w:p>
  <w:p w14:paraId="4C20BC6E" w14:textId="2A672912" w:rsidR="00A420F9" w:rsidRPr="00CA0571" w:rsidRDefault="00A420F9" w:rsidP="00346657">
    <w:pPr>
      <w:pStyle w:val="Fuzeile"/>
      <w:tabs>
        <w:tab w:val="clear" w:pos="4536"/>
        <w:tab w:val="clear" w:pos="9072"/>
        <w:tab w:val="right" w:pos="9354"/>
      </w:tabs>
      <w:rPr>
        <w:i/>
        <w:sz w:val="16"/>
        <w:szCs w:val="16"/>
      </w:rPr>
    </w:pPr>
    <w:r>
      <w:rPr>
        <w:i/>
        <w:sz w:val="16"/>
        <w:szCs w:val="16"/>
      </w:rPr>
      <w:tab/>
      <w:t>März 2017</w:t>
    </w:r>
  </w:p>
  <w:p w14:paraId="41EAC0B0" w14:textId="564CCF89" w:rsidR="00346657" w:rsidRDefault="00346657">
    <w:pPr>
      <w:pStyle w:val="Fuzeile"/>
    </w:pPr>
  </w:p>
  <w:p w14:paraId="22FB1184" w14:textId="527732F5" w:rsidR="00692512" w:rsidRDefault="00692512" w:rsidP="00890D0C">
    <w:pPr>
      <w:pStyle w:val="Fuzeile"/>
      <w:tabs>
        <w:tab w:val="clear" w:pos="4536"/>
        <w:tab w:val="clear" w:pos="9072"/>
        <w:tab w:val="right" w:pos="9354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10B0B" w14:textId="77777777" w:rsidR="00692512" w:rsidRDefault="00692512" w:rsidP="005C5B86">
      <w:pPr>
        <w:spacing w:after="0" w:line="240" w:lineRule="auto"/>
      </w:pPr>
      <w:r>
        <w:separator/>
      </w:r>
    </w:p>
  </w:footnote>
  <w:footnote w:type="continuationSeparator" w:id="0">
    <w:p w14:paraId="67B48957" w14:textId="77777777" w:rsidR="00692512" w:rsidRDefault="00692512" w:rsidP="005C5B86">
      <w:pPr>
        <w:spacing w:after="0" w:line="240" w:lineRule="auto"/>
      </w:pPr>
      <w:r>
        <w:continuationSeparator/>
      </w:r>
    </w:p>
  </w:footnote>
  <w:footnote w:type="continuationNotice" w:id="1">
    <w:p w14:paraId="3A1B9811" w14:textId="77777777" w:rsidR="00692512" w:rsidRDefault="006925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B6D4" w14:textId="373FC4B9" w:rsidR="00F607B4" w:rsidRPr="000174B9" w:rsidRDefault="00F607B4" w:rsidP="00F607B4">
    <w:pPr>
      <w:pStyle w:val="Kopfzeile"/>
      <w:tabs>
        <w:tab w:val="clear" w:pos="4536"/>
        <w:tab w:val="clear" w:pos="9072"/>
        <w:tab w:val="left" w:pos="8445"/>
      </w:tabs>
      <w:rPr>
        <w:rFonts w:ascii="Calibri Light" w:hAnsi="Calibri Light"/>
        <w:smallCaps/>
        <w:color w:val="002060"/>
        <w:w w:val="110"/>
        <w:sz w:val="16"/>
        <w:szCs w:val="16"/>
      </w:rPr>
    </w:pPr>
  </w:p>
  <w:p w14:paraId="2AB4C566" w14:textId="77777777" w:rsidR="00F607B4" w:rsidRPr="00D52982" w:rsidRDefault="00F607B4" w:rsidP="00F607B4">
    <w:pPr>
      <w:pStyle w:val="Kopfzeile"/>
      <w:tabs>
        <w:tab w:val="clear" w:pos="4536"/>
        <w:tab w:val="clear" w:pos="9072"/>
        <w:tab w:val="right" w:pos="9356"/>
      </w:tabs>
      <w:rPr>
        <w:rFonts w:ascii="Calibri Light" w:hAnsi="Calibri Light"/>
        <w:b/>
        <w:color w:val="002060"/>
      </w:rPr>
    </w:pPr>
    <w:r w:rsidRPr="000174B9">
      <w:rPr>
        <w:rFonts w:ascii="Calibri Light" w:hAnsi="Calibri Light"/>
        <w:smallCaps/>
        <w:color w:val="002060"/>
        <w:w w:val="110"/>
        <w:sz w:val="16"/>
        <w:szCs w:val="16"/>
      </w:rPr>
      <w:tab/>
    </w:r>
    <w:r w:rsidRPr="00D52982">
      <w:rPr>
        <w:rFonts w:ascii="Calibri Light" w:hAnsi="Calibri Light"/>
        <w:b/>
        <w:color w:val="001642"/>
      </w:rPr>
      <w:t>Merkblatt</w:t>
    </w:r>
    <w:r w:rsidRPr="00D52982">
      <w:rPr>
        <w:rFonts w:ascii="Calibri Light" w:hAnsi="Calibri Light"/>
        <w:b/>
        <w:color w:val="002060"/>
      </w:rPr>
      <w:t xml:space="preserve"> </w:t>
    </w:r>
    <w:r>
      <w:rPr>
        <w:rFonts w:ascii="Calibri Light" w:hAnsi="Calibri Light"/>
        <w:b/>
        <w:color w:val="002060"/>
      </w:rPr>
      <w:t>Mietwesen</w:t>
    </w:r>
  </w:p>
  <w:p w14:paraId="7405A07C" w14:textId="77777777" w:rsidR="00F607B4" w:rsidRPr="000174B9" w:rsidRDefault="00F607B4" w:rsidP="00F607B4">
    <w:pPr>
      <w:pStyle w:val="Kopfzeile"/>
      <w:rPr>
        <w:rFonts w:ascii="Calibri Light" w:hAnsi="Calibri Light"/>
        <w:smallCaps/>
        <w:color w:val="002060"/>
        <w:w w:val="110"/>
        <w:sz w:val="16"/>
        <w:szCs w:val="16"/>
      </w:rPr>
    </w:pPr>
  </w:p>
  <w:p w14:paraId="16EAAB5D" w14:textId="77777777" w:rsidR="00F607B4" w:rsidRPr="000174B9" w:rsidRDefault="00F607B4" w:rsidP="00F607B4">
    <w:pPr>
      <w:pStyle w:val="Kopfzeile"/>
      <w:rPr>
        <w:rFonts w:ascii="Calibri Light" w:hAnsi="Calibri Light"/>
        <w:smallCaps/>
        <w:color w:val="002060"/>
        <w:w w:val="110"/>
        <w:sz w:val="16"/>
        <w:szCs w:val="16"/>
      </w:rPr>
    </w:pPr>
    <w:r w:rsidRPr="000174B9">
      <w:rPr>
        <w:rFonts w:ascii="Eras Demi ITC" w:eastAsia="Times New Roman" w:hAnsi="Eras Demi ITC" w:cs="Tahoma"/>
        <w:noProof/>
        <w:color w:val="002060"/>
        <w:w w:val="150"/>
        <w:sz w:val="16"/>
        <w:szCs w:val="16"/>
        <w:lang w:eastAsia="de-CH"/>
      </w:rPr>
      <w:drawing>
        <wp:anchor distT="0" distB="0" distL="114300" distR="114300" simplePos="0" relativeHeight="251659264" behindDoc="1" locked="1" layoutInCell="1" allowOverlap="1" wp14:anchorId="3A61626D" wp14:editId="02665D81">
          <wp:simplePos x="0" y="0"/>
          <wp:positionH relativeFrom="margin">
            <wp:posOffset>4285615</wp:posOffset>
          </wp:positionH>
          <wp:positionV relativeFrom="margin">
            <wp:posOffset>-974725</wp:posOffset>
          </wp:positionV>
          <wp:extent cx="1741805" cy="29146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BCBB11" w14:textId="6C8181F2" w:rsidR="00F607B4" w:rsidRPr="00345248" w:rsidRDefault="00F607B4" w:rsidP="00F607B4">
    <w:pPr>
      <w:pStyle w:val="Kopfzeile"/>
      <w:pBdr>
        <w:bottom w:val="single" w:sz="4" w:space="1" w:color="auto"/>
      </w:pBdr>
      <w:rPr>
        <w:b/>
        <w:color w:val="002060"/>
        <w:w w:val="120"/>
        <w:sz w:val="24"/>
        <w:szCs w:val="24"/>
      </w:rPr>
    </w:pPr>
    <w:r>
      <w:rPr>
        <w:rFonts w:ascii="Calibri Light" w:hAnsi="Calibri Light"/>
        <w:b/>
        <w:smallCaps/>
        <w:color w:val="002060"/>
        <w:w w:val="120"/>
        <w:sz w:val="24"/>
        <w:szCs w:val="24"/>
      </w:rPr>
      <w:t xml:space="preserve">Muster: </w:t>
    </w:r>
    <w:r w:rsidR="00660429">
      <w:rPr>
        <w:rFonts w:ascii="Calibri Light" w:hAnsi="Calibri Light"/>
        <w:b/>
        <w:smallCaps/>
        <w:color w:val="002060"/>
        <w:w w:val="120"/>
        <w:sz w:val="24"/>
        <w:szCs w:val="24"/>
      </w:rPr>
      <w:t>Anpassung HK NK Akonto Raten</w:t>
    </w:r>
  </w:p>
  <w:p w14:paraId="19103940" w14:textId="71893193" w:rsidR="00F607B4" w:rsidRDefault="00F607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1894"/>
    <w:multiLevelType w:val="hybridMultilevel"/>
    <w:tmpl w:val="EC02A170"/>
    <w:lvl w:ilvl="0" w:tplc="A9A480AC">
      <w:numFmt w:val="bullet"/>
      <w:lvlText w:val="-"/>
      <w:lvlJc w:val="left"/>
      <w:pPr>
        <w:ind w:left="2775" w:hanging="360"/>
      </w:pPr>
      <w:rPr>
        <w:rFonts w:ascii="Calibri Light" w:eastAsiaTheme="minorHAnsi" w:hAnsi="Calibri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" w15:restartNumberingAfterBreak="0">
    <w:nsid w:val="1F937FFE"/>
    <w:multiLevelType w:val="hybridMultilevel"/>
    <w:tmpl w:val="ECA641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3989"/>
    <w:multiLevelType w:val="hybridMultilevel"/>
    <w:tmpl w:val="16D6661A"/>
    <w:lvl w:ilvl="0" w:tplc="3D2A074E">
      <w:numFmt w:val="bullet"/>
      <w:lvlText w:val="c"/>
      <w:lvlJc w:val="left"/>
      <w:pPr>
        <w:ind w:left="2775" w:hanging="360"/>
      </w:pPr>
      <w:rPr>
        <w:rFonts w:ascii="Webdings" w:eastAsiaTheme="minorHAnsi" w:hAnsi="Web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3" w15:restartNumberingAfterBreak="0">
    <w:nsid w:val="6D837895"/>
    <w:multiLevelType w:val="hybridMultilevel"/>
    <w:tmpl w:val="76B43178"/>
    <w:lvl w:ilvl="0" w:tplc="DFE4AD3C">
      <w:start w:val="30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40687"/>
    <w:multiLevelType w:val="hybridMultilevel"/>
    <w:tmpl w:val="DAB25C52"/>
    <w:lvl w:ilvl="0" w:tplc="2586F356">
      <w:numFmt w:val="bullet"/>
      <w:lvlText w:val="-"/>
      <w:lvlJc w:val="left"/>
      <w:pPr>
        <w:ind w:left="2205" w:hanging="360"/>
      </w:pPr>
      <w:rPr>
        <w:rFonts w:ascii="Calibri Light" w:eastAsiaTheme="minorHAnsi" w:hAnsi="Calibri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B5"/>
    <w:rsid w:val="000174B9"/>
    <w:rsid w:val="000304F0"/>
    <w:rsid w:val="00043EC5"/>
    <w:rsid w:val="00054952"/>
    <w:rsid w:val="00071863"/>
    <w:rsid w:val="000929FB"/>
    <w:rsid w:val="000A3545"/>
    <w:rsid w:val="000A6145"/>
    <w:rsid w:val="000B0855"/>
    <w:rsid w:val="000B4705"/>
    <w:rsid w:val="000C10ED"/>
    <w:rsid w:val="000C458E"/>
    <w:rsid w:val="000C5513"/>
    <w:rsid w:val="000D4C20"/>
    <w:rsid w:val="000F5A04"/>
    <w:rsid w:val="00103070"/>
    <w:rsid w:val="00107FDD"/>
    <w:rsid w:val="00126139"/>
    <w:rsid w:val="00137F02"/>
    <w:rsid w:val="001414A1"/>
    <w:rsid w:val="00151CB3"/>
    <w:rsid w:val="001675C6"/>
    <w:rsid w:val="00167ADA"/>
    <w:rsid w:val="00174E27"/>
    <w:rsid w:val="001C544D"/>
    <w:rsid w:val="001D16E2"/>
    <w:rsid w:val="001D784A"/>
    <w:rsid w:val="001D7D1F"/>
    <w:rsid w:val="001E31B7"/>
    <w:rsid w:val="001E3833"/>
    <w:rsid w:val="00252AB0"/>
    <w:rsid w:val="00254E1C"/>
    <w:rsid w:val="00260191"/>
    <w:rsid w:val="00276CF2"/>
    <w:rsid w:val="00284049"/>
    <w:rsid w:val="00287694"/>
    <w:rsid w:val="002A320B"/>
    <w:rsid w:val="002A7752"/>
    <w:rsid w:val="002A7B7A"/>
    <w:rsid w:val="00341B63"/>
    <w:rsid w:val="0034410B"/>
    <w:rsid w:val="00345248"/>
    <w:rsid w:val="00346657"/>
    <w:rsid w:val="003A2EA9"/>
    <w:rsid w:val="003B6895"/>
    <w:rsid w:val="003D0244"/>
    <w:rsid w:val="00451048"/>
    <w:rsid w:val="00485436"/>
    <w:rsid w:val="00490C6B"/>
    <w:rsid w:val="004B12A4"/>
    <w:rsid w:val="00544E57"/>
    <w:rsid w:val="005464A2"/>
    <w:rsid w:val="00552CE7"/>
    <w:rsid w:val="0056522D"/>
    <w:rsid w:val="00575CB7"/>
    <w:rsid w:val="005815E9"/>
    <w:rsid w:val="005C1031"/>
    <w:rsid w:val="005C28D0"/>
    <w:rsid w:val="005C5B86"/>
    <w:rsid w:val="005D7B9D"/>
    <w:rsid w:val="005E4553"/>
    <w:rsid w:val="00602274"/>
    <w:rsid w:val="00625ACF"/>
    <w:rsid w:val="006375A0"/>
    <w:rsid w:val="00653B5B"/>
    <w:rsid w:val="00660429"/>
    <w:rsid w:val="00662360"/>
    <w:rsid w:val="00667543"/>
    <w:rsid w:val="006678A2"/>
    <w:rsid w:val="006719BC"/>
    <w:rsid w:val="00692401"/>
    <w:rsid w:val="00692512"/>
    <w:rsid w:val="006B4155"/>
    <w:rsid w:val="006B49F8"/>
    <w:rsid w:val="006B5B37"/>
    <w:rsid w:val="006C0DB2"/>
    <w:rsid w:val="006D1048"/>
    <w:rsid w:val="007006B0"/>
    <w:rsid w:val="0070409A"/>
    <w:rsid w:val="00711494"/>
    <w:rsid w:val="00734E11"/>
    <w:rsid w:val="00736797"/>
    <w:rsid w:val="007569B9"/>
    <w:rsid w:val="00784E35"/>
    <w:rsid w:val="007D5CCA"/>
    <w:rsid w:val="007E6462"/>
    <w:rsid w:val="007F240A"/>
    <w:rsid w:val="007F3F5E"/>
    <w:rsid w:val="00816665"/>
    <w:rsid w:val="00831601"/>
    <w:rsid w:val="0083580F"/>
    <w:rsid w:val="008515F3"/>
    <w:rsid w:val="008569B5"/>
    <w:rsid w:val="00864ADB"/>
    <w:rsid w:val="008653A0"/>
    <w:rsid w:val="00890D0C"/>
    <w:rsid w:val="00893A7D"/>
    <w:rsid w:val="008A1CC7"/>
    <w:rsid w:val="008B4548"/>
    <w:rsid w:val="008C185D"/>
    <w:rsid w:val="008D2466"/>
    <w:rsid w:val="008D3E66"/>
    <w:rsid w:val="008F1243"/>
    <w:rsid w:val="008F2696"/>
    <w:rsid w:val="00900003"/>
    <w:rsid w:val="009051BC"/>
    <w:rsid w:val="009160A4"/>
    <w:rsid w:val="00975958"/>
    <w:rsid w:val="00976583"/>
    <w:rsid w:val="00987F48"/>
    <w:rsid w:val="009B1996"/>
    <w:rsid w:val="009C2D90"/>
    <w:rsid w:val="009C2E56"/>
    <w:rsid w:val="009C7B82"/>
    <w:rsid w:val="009F3574"/>
    <w:rsid w:val="00A03641"/>
    <w:rsid w:val="00A37494"/>
    <w:rsid w:val="00A420F9"/>
    <w:rsid w:val="00A83130"/>
    <w:rsid w:val="00AA5BD1"/>
    <w:rsid w:val="00AD2825"/>
    <w:rsid w:val="00AD45E7"/>
    <w:rsid w:val="00AF58A6"/>
    <w:rsid w:val="00AF732B"/>
    <w:rsid w:val="00B06989"/>
    <w:rsid w:val="00B23AC0"/>
    <w:rsid w:val="00B50F61"/>
    <w:rsid w:val="00B52548"/>
    <w:rsid w:val="00B54AAA"/>
    <w:rsid w:val="00B55555"/>
    <w:rsid w:val="00B74FBD"/>
    <w:rsid w:val="00B75971"/>
    <w:rsid w:val="00B7774D"/>
    <w:rsid w:val="00B87907"/>
    <w:rsid w:val="00B97D71"/>
    <w:rsid w:val="00BF64F4"/>
    <w:rsid w:val="00C3609F"/>
    <w:rsid w:val="00C878A3"/>
    <w:rsid w:val="00CA0571"/>
    <w:rsid w:val="00CA5C6F"/>
    <w:rsid w:val="00CC02AA"/>
    <w:rsid w:val="00CE46EF"/>
    <w:rsid w:val="00CF6632"/>
    <w:rsid w:val="00D01F9E"/>
    <w:rsid w:val="00D34A97"/>
    <w:rsid w:val="00D52982"/>
    <w:rsid w:val="00D720C8"/>
    <w:rsid w:val="00D870FB"/>
    <w:rsid w:val="00D92406"/>
    <w:rsid w:val="00D94E40"/>
    <w:rsid w:val="00DB7FAB"/>
    <w:rsid w:val="00DD4630"/>
    <w:rsid w:val="00DF3547"/>
    <w:rsid w:val="00E140E6"/>
    <w:rsid w:val="00E32673"/>
    <w:rsid w:val="00E34A70"/>
    <w:rsid w:val="00E40FE5"/>
    <w:rsid w:val="00E620D2"/>
    <w:rsid w:val="00E96D52"/>
    <w:rsid w:val="00EB0767"/>
    <w:rsid w:val="00EB5DE8"/>
    <w:rsid w:val="00EC3652"/>
    <w:rsid w:val="00EC3F73"/>
    <w:rsid w:val="00ED16EC"/>
    <w:rsid w:val="00EE593E"/>
    <w:rsid w:val="00F119BA"/>
    <w:rsid w:val="00F4595C"/>
    <w:rsid w:val="00F607B4"/>
    <w:rsid w:val="00F84FB5"/>
    <w:rsid w:val="00FA4A41"/>
    <w:rsid w:val="00FA74C3"/>
    <w:rsid w:val="00FA789A"/>
    <w:rsid w:val="00FC3349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5B9A600"/>
  <w15:docId w15:val="{144790E5-DA16-40F8-B2C7-F688D66D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36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9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C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5B86"/>
  </w:style>
  <w:style w:type="paragraph" w:styleId="Fuzeile">
    <w:name w:val="footer"/>
    <w:basedOn w:val="Standard"/>
    <w:link w:val="FuzeileZchn"/>
    <w:uiPriority w:val="99"/>
    <w:unhideWhenUsed/>
    <w:rsid w:val="005C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5B86"/>
  </w:style>
  <w:style w:type="table" w:styleId="Tabellenraster">
    <w:name w:val="Table Grid"/>
    <w:basedOn w:val="NormaleTabelle"/>
    <w:uiPriority w:val="59"/>
    <w:rsid w:val="006C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0244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56522D"/>
    <w:pPr>
      <w:spacing w:before="20" w:after="20" w:line="240" w:lineRule="auto"/>
    </w:pPr>
    <w:rPr>
      <w:rFonts w:ascii="Arial" w:eastAsia="Times New Roman" w:hAnsi="Arial" w:cs="Arial"/>
      <w:sz w:val="1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6522D"/>
    <w:rPr>
      <w:rFonts w:ascii="Arial" w:eastAsia="Times New Roman" w:hAnsi="Arial" w:cs="Arial"/>
      <w:sz w:val="18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66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10E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0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mo-suppor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072C630377549811A86EE81F6E00D" ma:contentTypeVersion="9" ma:contentTypeDescription="Ein neues Dokument erstellen." ma:contentTypeScope="" ma:versionID="fee1e99be914f2bada903ba7827daa95">
  <xsd:schema xmlns:xsd="http://www.w3.org/2001/XMLSchema" xmlns:xs="http://www.w3.org/2001/XMLSchema" xmlns:p="http://schemas.microsoft.com/office/2006/metadata/properties" xmlns:ns2="2a4be31a-bd09-42d9-ae6e-07ffe2d83467" xmlns:ns3="30dc088b-701c-477d-9602-fda88e107de2" targetNamespace="http://schemas.microsoft.com/office/2006/metadata/properties" ma:root="true" ma:fieldsID="8d2801b676a6ba9252caa1dbafbd2d9c" ns2:_="" ns3:_="">
    <xsd:import namespace="2a4be31a-bd09-42d9-ae6e-07ffe2d83467"/>
    <xsd:import namespace="30dc088b-701c-477d-9602-fda88e107d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be31a-bd09-42d9-ae6e-07ffe2d83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088b-701c-477d-9602-fda88e107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B3BC9-B6A5-46AD-843B-473CB7C0552C}">
  <ds:schemaRefs>
    <ds:schemaRef ds:uri="http://purl.org/dc/terms/"/>
    <ds:schemaRef ds:uri="30dc088b-701c-477d-9602-fda88e107de2"/>
    <ds:schemaRef ds:uri="http://purl.org/dc/dcmitype/"/>
    <ds:schemaRef ds:uri="http://schemas.microsoft.com/office/infopath/2007/PartnerControls"/>
    <ds:schemaRef ds:uri="2a4be31a-bd09-42d9-ae6e-07ffe2d83467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31CEA72-87BD-49A8-BA0F-A7D42D4AE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B3F78-D094-42F2-96F3-617F410D3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be31a-bd09-42d9-ae6e-07ffe2d83467"/>
    <ds:schemaRef ds:uri="30dc088b-701c-477d-9602-fda88e107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Susanne Corbaz</cp:lastModifiedBy>
  <cp:revision>13</cp:revision>
  <cp:lastPrinted>2016-08-31T06:06:00Z</cp:lastPrinted>
  <dcterms:created xsi:type="dcterms:W3CDTF">2016-08-30T11:07:00Z</dcterms:created>
  <dcterms:modified xsi:type="dcterms:W3CDTF">2017-12-08T12:59:00Z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0x0101009F5072C630377549811A86EE81F6E00D</vt:lpwstr>
  </property>
</Properties>
</file>